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CB86E" w14:textId="1368E3BF" w:rsidR="00462D57" w:rsidRPr="00FE7590" w:rsidRDefault="00791C7A" w:rsidP="00132D19">
      <w:pPr>
        <w:pStyle w:val="NormalWeb"/>
        <w:pBdr>
          <w:top w:val="single" w:sz="4" w:space="0" w:color="000000"/>
        </w:pBdr>
        <w:spacing w:before="480" w:beforeAutospacing="0" w:after="360" w:afterAutospacing="0"/>
        <w:jc w:val="center"/>
        <w:rPr>
          <w:b/>
          <w:bCs/>
          <w:i/>
          <w:iCs/>
          <w:color w:val="000000"/>
          <w:sz w:val="36"/>
          <w:szCs w:val="36"/>
          <w:lang w:val="fr-FR"/>
        </w:rPr>
      </w:pPr>
      <w:r w:rsidRPr="008256CB">
        <w:rPr>
          <w:b/>
          <w:bCs/>
          <w:i/>
          <w:iCs/>
          <w:color w:val="000000"/>
          <w:sz w:val="36"/>
          <w:szCs w:val="36"/>
        </w:rPr>
        <w:t xml:space="preserve">Estimation </w:t>
      </w:r>
      <w:r w:rsidR="00132D19">
        <w:rPr>
          <w:b/>
          <w:bCs/>
          <w:i/>
          <w:iCs/>
          <w:color w:val="000000"/>
          <w:sz w:val="36"/>
          <w:szCs w:val="36"/>
          <w:lang w:val="fr-FR"/>
        </w:rPr>
        <w:t xml:space="preserve">of evaporation from the surface </w:t>
      </w:r>
      <w:proofErr w:type="spellStart"/>
      <w:r w:rsidR="00132D19">
        <w:rPr>
          <w:b/>
          <w:bCs/>
          <w:i/>
          <w:iCs/>
          <w:color w:val="000000"/>
          <w:sz w:val="36"/>
          <w:szCs w:val="36"/>
          <w:lang w:val="fr-FR"/>
        </w:rPr>
        <w:t>energy</w:t>
      </w:r>
      <w:proofErr w:type="spellEnd"/>
      <w:r w:rsidR="00132D19">
        <w:rPr>
          <w:b/>
          <w:bCs/>
          <w:i/>
          <w:iCs/>
          <w:color w:val="000000"/>
          <w:sz w:val="36"/>
          <w:szCs w:val="36"/>
          <w:lang w:val="fr-FR"/>
        </w:rPr>
        <w:t xml:space="preserve"> balance for soil in a tropical </w:t>
      </w:r>
      <w:proofErr w:type="spellStart"/>
      <w:r w:rsidR="00132D19">
        <w:rPr>
          <w:b/>
          <w:bCs/>
          <w:i/>
          <w:iCs/>
          <w:color w:val="000000"/>
          <w:sz w:val="36"/>
          <w:szCs w:val="36"/>
          <w:lang w:val="fr-FR"/>
        </w:rPr>
        <w:t>environment</w:t>
      </w:r>
      <w:proofErr w:type="spellEnd"/>
      <w:r w:rsidR="00132D19">
        <w:rPr>
          <w:b/>
          <w:bCs/>
          <w:i/>
          <w:iCs/>
          <w:color w:val="000000"/>
          <w:sz w:val="36"/>
          <w:szCs w:val="36"/>
          <w:lang w:val="fr-FR"/>
        </w:rPr>
        <w:t>.</w:t>
      </w:r>
    </w:p>
    <w:p w14:paraId="10927D74" w14:textId="5C45BBE2" w:rsidR="00791C7A" w:rsidRPr="000B034E" w:rsidRDefault="00791C7A" w:rsidP="00791C7A">
      <w:pPr>
        <w:pStyle w:val="NormalWeb"/>
        <w:pBdr>
          <w:top w:val="single" w:sz="4" w:space="0" w:color="000000"/>
        </w:pBdr>
        <w:spacing w:before="480" w:beforeAutospacing="0" w:after="360" w:afterAutospacing="0"/>
        <w:rPr>
          <w:rFonts w:ascii="Calibri-BoldItalic" w:hAnsi="Calibri-BoldItalic"/>
          <w:i/>
          <w:iCs/>
          <w:color w:val="000000"/>
          <w:sz w:val="36"/>
          <w:szCs w:val="36"/>
        </w:rPr>
      </w:pPr>
      <w:r w:rsidRPr="00835533">
        <w:rPr>
          <w:b/>
          <w:bCs/>
          <w:color w:val="000000"/>
          <w:sz w:val="22"/>
          <w:szCs w:val="22"/>
          <w:lang w:val="fr-FR"/>
        </w:rPr>
        <w:t>François DABILGOU</w:t>
      </w:r>
      <w:r w:rsidR="004B4426" w:rsidRPr="004B4426">
        <w:rPr>
          <w:b/>
          <w:bCs/>
          <w:color w:val="000000"/>
          <w:sz w:val="22"/>
          <w:szCs w:val="22"/>
          <w:vertAlign w:val="superscript"/>
          <w:lang w:val="fr-FR"/>
        </w:rPr>
        <w:t>1</w:t>
      </w:r>
      <w:r w:rsidR="00856675">
        <w:rPr>
          <w:b/>
          <w:bCs/>
          <w:color w:val="000000"/>
          <w:sz w:val="22"/>
          <w:szCs w:val="22"/>
          <w:vertAlign w:val="superscript"/>
          <w:lang w:val="fr-FR"/>
        </w:rPr>
        <w:t>,2,3</w:t>
      </w:r>
      <w:r w:rsidR="00A576DF">
        <w:rPr>
          <w:b/>
          <w:bCs/>
          <w:color w:val="000000"/>
          <w:sz w:val="22"/>
          <w:szCs w:val="22"/>
          <w:vertAlign w:val="superscript"/>
          <w:lang w:val="fr-FR"/>
        </w:rPr>
        <w:t>,4</w:t>
      </w:r>
      <w:r w:rsidRPr="00835533">
        <w:rPr>
          <w:b/>
          <w:bCs/>
          <w:color w:val="000000"/>
          <w:sz w:val="22"/>
          <w:szCs w:val="22"/>
        </w:rPr>
        <w:t xml:space="preserve">, </w:t>
      </w:r>
      <w:r w:rsidRPr="00835533">
        <w:rPr>
          <w:b/>
          <w:bCs/>
          <w:color w:val="000000"/>
          <w:sz w:val="22"/>
          <w:szCs w:val="22"/>
          <w:lang w:val="fr-FR"/>
        </w:rPr>
        <w:t xml:space="preserve">Marcel </w:t>
      </w:r>
      <w:proofErr w:type="spellStart"/>
      <w:r w:rsidRPr="00835533">
        <w:rPr>
          <w:b/>
          <w:bCs/>
          <w:color w:val="000000"/>
          <w:sz w:val="22"/>
          <w:szCs w:val="22"/>
          <w:lang w:val="fr-FR"/>
        </w:rPr>
        <w:t>Bawindsom</w:t>
      </w:r>
      <w:proofErr w:type="spellEnd"/>
      <w:r w:rsidRPr="00835533">
        <w:rPr>
          <w:b/>
          <w:bCs/>
          <w:color w:val="000000"/>
          <w:sz w:val="22"/>
          <w:szCs w:val="22"/>
          <w:lang w:val="fr-FR"/>
        </w:rPr>
        <w:t xml:space="preserve"> KEBRE</w:t>
      </w:r>
      <w:r w:rsidR="00A576DF" w:rsidRPr="00A576DF">
        <w:rPr>
          <w:b/>
          <w:bCs/>
          <w:color w:val="000000"/>
          <w:sz w:val="22"/>
          <w:szCs w:val="22"/>
          <w:vertAlign w:val="superscript"/>
          <w:lang w:val="fr-FR"/>
        </w:rPr>
        <w:t>1,2,3</w:t>
      </w:r>
      <w:r w:rsidR="00335027" w:rsidRPr="00835533">
        <w:rPr>
          <w:b/>
          <w:bCs/>
          <w:color w:val="000000"/>
          <w:sz w:val="22"/>
          <w:szCs w:val="22"/>
          <w:lang w:val="fr-FR"/>
        </w:rPr>
        <w:t xml:space="preserve">, </w:t>
      </w:r>
      <w:r w:rsidR="000A6230" w:rsidRPr="000A6230">
        <w:rPr>
          <w:rFonts w:ascii="TimesNewRomanPS-BoldMT" w:eastAsiaTheme="minorHAnsi" w:hAnsi="TimesNewRomanPS-BoldMT" w:cstheme="minorBidi"/>
          <w:b/>
          <w:bCs/>
          <w:color w:val="000000"/>
          <w:kern w:val="2"/>
          <w14:ligatures w14:val="standardContextual"/>
        </w:rPr>
        <w:t>Soumaïla</w:t>
      </w:r>
      <w:r w:rsidR="00E20F4D" w:rsidRPr="00835533">
        <w:rPr>
          <w:b/>
          <w:bCs/>
          <w:color w:val="000000"/>
          <w:sz w:val="22"/>
          <w:szCs w:val="22"/>
          <w:lang w:val="fr-FR"/>
        </w:rPr>
        <w:t xml:space="preserve"> GANDEMA</w:t>
      </w:r>
      <w:r w:rsidR="00A576DF" w:rsidRPr="00A576DF">
        <w:rPr>
          <w:b/>
          <w:bCs/>
          <w:color w:val="000000"/>
          <w:sz w:val="22"/>
          <w:szCs w:val="22"/>
          <w:vertAlign w:val="superscript"/>
          <w:lang w:val="fr-FR"/>
        </w:rPr>
        <w:t>1,2,3</w:t>
      </w:r>
      <w:r w:rsidR="00D81BB0" w:rsidRPr="00835533">
        <w:rPr>
          <w:b/>
          <w:bCs/>
          <w:color w:val="000000"/>
          <w:sz w:val="22"/>
          <w:szCs w:val="22"/>
          <w:lang w:val="fr-FR"/>
        </w:rPr>
        <w:t xml:space="preserve">, Guillaume </w:t>
      </w:r>
      <w:proofErr w:type="spellStart"/>
      <w:r w:rsidR="00C718F1">
        <w:rPr>
          <w:b/>
          <w:bCs/>
          <w:color w:val="000000"/>
          <w:sz w:val="22"/>
          <w:szCs w:val="22"/>
          <w:lang w:val="fr-FR"/>
        </w:rPr>
        <w:t>Zaman</w:t>
      </w:r>
      <w:r w:rsidR="005616BD">
        <w:rPr>
          <w:b/>
          <w:bCs/>
          <w:color w:val="000000"/>
          <w:sz w:val="22"/>
          <w:szCs w:val="22"/>
          <w:lang w:val="fr-FR"/>
        </w:rPr>
        <w:t>ta</w:t>
      </w:r>
      <w:r w:rsidR="004B4426">
        <w:rPr>
          <w:b/>
          <w:bCs/>
          <w:color w:val="000000"/>
          <w:sz w:val="22"/>
          <w:szCs w:val="22"/>
          <w:lang w:val="fr-FR"/>
        </w:rPr>
        <w:t>koné</w:t>
      </w:r>
      <w:proofErr w:type="spellEnd"/>
      <w:r w:rsidR="004B4426">
        <w:rPr>
          <w:b/>
          <w:bCs/>
          <w:color w:val="000000"/>
          <w:sz w:val="22"/>
          <w:szCs w:val="22"/>
          <w:lang w:val="fr-FR"/>
        </w:rPr>
        <w:t xml:space="preserve"> </w:t>
      </w:r>
      <w:r w:rsidR="00D81BB0" w:rsidRPr="00835533">
        <w:rPr>
          <w:b/>
          <w:bCs/>
          <w:color w:val="000000"/>
          <w:sz w:val="22"/>
          <w:szCs w:val="22"/>
          <w:lang w:val="fr-FR"/>
        </w:rPr>
        <w:t>KI</w:t>
      </w:r>
      <w:r w:rsidR="00AB4DA2" w:rsidRPr="00AB4DA2">
        <w:rPr>
          <w:b/>
          <w:bCs/>
          <w:color w:val="000000"/>
          <w:sz w:val="22"/>
          <w:szCs w:val="22"/>
          <w:vertAlign w:val="superscript"/>
          <w:lang w:val="fr-FR"/>
        </w:rPr>
        <w:t>1,2,3</w:t>
      </w:r>
    </w:p>
    <w:p w14:paraId="5EE3819D" w14:textId="1089FB22" w:rsidR="00791C7A" w:rsidRPr="00821291" w:rsidRDefault="00791C7A" w:rsidP="00791C7A">
      <w:pPr>
        <w:pStyle w:val="NormalWeb"/>
        <w:spacing w:before="0" w:beforeAutospacing="0" w:after="240" w:afterAutospacing="0"/>
        <w:rPr>
          <w:sz w:val="22"/>
          <w:szCs w:val="22"/>
          <w:lang w:val="fr-FR"/>
        </w:rPr>
      </w:pPr>
      <w:r w:rsidRPr="00821291">
        <w:rPr>
          <w:color w:val="262626"/>
          <w:sz w:val="22"/>
          <w:szCs w:val="22"/>
        </w:rPr>
        <w:t xml:space="preserve">1. Université </w:t>
      </w:r>
      <w:r w:rsidRPr="00821291">
        <w:rPr>
          <w:color w:val="262626"/>
          <w:sz w:val="22"/>
          <w:szCs w:val="22"/>
          <w:lang w:val="fr-FR"/>
        </w:rPr>
        <w:t>Joseph Ki ZERBO</w:t>
      </w:r>
      <w:r w:rsidR="00E75C17" w:rsidRPr="00821291">
        <w:rPr>
          <w:color w:val="262626"/>
          <w:sz w:val="22"/>
          <w:szCs w:val="22"/>
          <w:lang w:val="fr-FR"/>
        </w:rPr>
        <w:t xml:space="preserve">, </w:t>
      </w:r>
      <w:r w:rsidR="00854C8E" w:rsidRPr="00821291">
        <w:rPr>
          <w:color w:val="262626"/>
          <w:sz w:val="22"/>
          <w:szCs w:val="22"/>
          <w:lang w:val="fr-FR"/>
        </w:rPr>
        <w:t>Ouagadougou</w:t>
      </w:r>
      <w:r w:rsidR="00102F1E" w:rsidRPr="00821291">
        <w:rPr>
          <w:color w:val="262626"/>
          <w:sz w:val="22"/>
          <w:szCs w:val="22"/>
          <w:lang w:val="fr-FR"/>
        </w:rPr>
        <w:t>, BUR</w:t>
      </w:r>
      <w:r w:rsidR="00854C8E" w:rsidRPr="00821291">
        <w:rPr>
          <w:color w:val="262626"/>
          <w:sz w:val="22"/>
          <w:szCs w:val="22"/>
          <w:lang w:val="fr-FR"/>
        </w:rPr>
        <w:t>KINA FASO</w:t>
      </w:r>
    </w:p>
    <w:p w14:paraId="58F03FE5" w14:textId="181D303F" w:rsidR="00791C7A" w:rsidRPr="00821291" w:rsidRDefault="00791C7A" w:rsidP="00791C7A">
      <w:pPr>
        <w:pStyle w:val="NormalWeb"/>
        <w:spacing w:before="0" w:beforeAutospacing="0" w:after="240" w:afterAutospacing="0"/>
        <w:rPr>
          <w:sz w:val="22"/>
          <w:szCs w:val="22"/>
          <w:lang w:val="fr-FR"/>
        </w:rPr>
      </w:pPr>
      <w:r w:rsidRPr="00821291">
        <w:rPr>
          <w:color w:val="262626"/>
          <w:sz w:val="22"/>
          <w:szCs w:val="22"/>
        </w:rPr>
        <w:t>2</w:t>
      </w:r>
      <w:r w:rsidRPr="00821291">
        <w:rPr>
          <w:color w:val="262626"/>
          <w:sz w:val="22"/>
          <w:szCs w:val="22"/>
          <w:lang w:val="fr-FR"/>
        </w:rPr>
        <w:t xml:space="preserve">. Ecole </w:t>
      </w:r>
      <w:r w:rsidR="00821291" w:rsidRPr="00821291">
        <w:rPr>
          <w:color w:val="262626"/>
          <w:sz w:val="22"/>
          <w:szCs w:val="22"/>
          <w:lang w:val="fr-FR"/>
        </w:rPr>
        <w:t>D</w:t>
      </w:r>
      <w:r w:rsidRPr="00821291">
        <w:rPr>
          <w:color w:val="262626"/>
          <w:sz w:val="22"/>
          <w:szCs w:val="22"/>
          <w:lang w:val="fr-FR"/>
        </w:rPr>
        <w:t>octorale Science</w:t>
      </w:r>
      <w:r w:rsidR="00821291" w:rsidRPr="00821291">
        <w:rPr>
          <w:color w:val="262626"/>
          <w:sz w:val="22"/>
          <w:szCs w:val="22"/>
          <w:lang w:val="fr-FR"/>
        </w:rPr>
        <w:t>s</w:t>
      </w:r>
      <w:r w:rsidRPr="00821291">
        <w:rPr>
          <w:color w:val="262626"/>
          <w:sz w:val="22"/>
          <w:szCs w:val="22"/>
          <w:lang w:val="fr-FR"/>
        </w:rPr>
        <w:t xml:space="preserve"> et Technologie</w:t>
      </w:r>
      <w:r w:rsidR="00821291" w:rsidRPr="00821291">
        <w:rPr>
          <w:color w:val="262626"/>
          <w:sz w:val="22"/>
          <w:szCs w:val="22"/>
          <w:lang w:val="fr-FR"/>
        </w:rPr>
        <w:t>s</w:t>
      </w:r>
      <w:r w:rsidRPr="00821291">
        <w:rPr>
          <w:color w:val="262626"/>
          <w:sz w:val="22"/>
          <w:szCs w:val="22"/>
          <w:lang w:val="fr-FR"/>
        </w:rPr>
        <w:t xml:space="preserve"> (ED</w:t>
      </w:r>
      <w:r w:rsidR="00E75C17" w:rsidRPr="00821291">
        <w:rPr>
          <w:color w:val="262626"/>
          <w:sz w:val="22"/>
          <w:szCs w:val="22"/>
          <w:lang w:val="fr-FR"/>
        </w:rPr>
        <w:t>-</w:t>
      </w:r>
      <w:r w:rsidRPr="00821291">
        <w:rPr>
          <w:color w:val="262626"/>
          <w:sz w:val="22"/>
          <w:szCs w:val="22"/>
          <w:lang w:val="fr-FR"/>
        </w:rPr>
        <w:t>ST)</w:t>
      </w:r>
    </w:p>
    <w:p w14:paraId="13D0288F" w14:textId="3096A8CD" w:rsidR="00791C7A" w:rsidRPr="00821291" w:rsidRDefault="00791C7A" w:rsidP="00791C7A">
      <w:pPr>
        <w:pStyle w:val="NormalWeb"/>
        <w:spacing w:before="0" w:beforeAutospacing="0" w:after="240" w:afterAutospacing="0"/>
        <w:rPr>
          <w:sz w:val="22"/>
          <w:szCs w:val="22"/>
          <w:lang w:val="fr-FR"/>
        </w:rPr>
      </w:pPr>
      <w:r w:rsidRPr="00821291">
        <w:rPr>
          <w:color w:val="262626"/>
          <w:sz w:val="22"/>
          <w:szCs w:val="22"/>
        </w:rPr>
        <w:t xml:space="preserve">3. </w:t>
      </w:r>
      <w:r w:rsidRPr="00821291">
        <w:rPr>
          <w:color w:val="202122"/>
          <w:sz w:val="22"/>
          <w:szCs w:val="22"/>
          <w:shd w:val="clear" w:color="auto" w:fill="FFFFFF"/>
          <w:lang w:val="fr-FR"/>
        </w:rPr>
        <w:t>Laboratoire de Matériaux et Énergétique (LAME)</w:t>
      </w:r>
    </w:p>
    <w:p w14:paraId="1BE1E674" w14:textId="00C9455D" w:rsidR="00791C7A" w:rsidRPr="00B65427" w:rsidRDefault="00791C7A" w:rsidP="00791C7A">
      <w:pPr>
        <w:pStyle w:val="NormalWeb"/>
        <w:spacing w:before="0" w:beforeAutospacing="0" w:after="240" w:afterAutospacing="0"/>
        <w:rPr>
          <w:sz w:val="22"/>
          <w:szCs w:val="22"/>
        </w:rPr>
      </w:pPr>
      <w:r w:rsidRPr="00B65427">
        <w:rPr>
          <w:color w:val="202122"/>
          <w:sz w:val="22"/>
          <w:szCs w:val="22"/>
          <w:shd w:val="clear" w:color="auto" w:fill="FFFFFF"/>
        </w:rPr>
        <w:t>4.</w:t>
      </w:r>
      <w:r w:rsidR="00A93672" w:rsidRPr="00DD4201">
        <w:rPr>
          <w:color w:val="0070C0"/>
          <w:sz w:val="22"/>
          <w:szCs w:val="22"/>
          <w:u w:val="single"/>
          <w:shd w:val="clear" w:color="auto" w:fill="FFFFFF"/>
          <w:lang w:val="fr-FR"/>
        </w:rPr>
        <w:t>Tel :</w:t>
      </w:r>
      <w:r w:rsidR="00B65427" w:rsidRPr="00DD4201">
        <w:rPr>
          <w:color w:val="0070C0"/>
          <w:sz w:val="22"/>
          <w:szCs w:val="22"/>
          <w:u w:val="single"/>
          <w:shd w:val="clear" w:color="auto" w:fill="FFFFFF"/>
          <w:lang w:val="fr-FR"/>
        </w:rPr>
        <w:t>+226</w:t>
      </w:r>
      <w:r w:rsidR="00A93672" w:rsidRPr="00DD4201">
        <w:rPr>
          <w:color w:val="0070C0"/>
          <w:sz w:val="22"/>
          <w:szCs w:val="22"/>
          <w:u w:val="single"/>
          <w:shd w:val="clear" w:color="auto" w:fill="FFFFFF"/>
          <w:lang w:val="fr-FR"/>
        </w:rPr>
        <w:t>73958210/</w:t>
      </w:r>
      <w:r w:rsidR="00B65427" w:rsidRPr="00DD4201">
        <w:rPr>
          <w:color w:val="0070C0"/>
          <w:sz w:val="22"/>
          <w:szCs w:val="22"/>
          <w:u w:val="single"/>
          <w:shd w:val="clear" w:color="auto" w:fill="FFFFFF"/>
          <w:lang w:val="fr-FR"/>
        </w:rPr>
        <w:t>+226</w:t>
      </w:r>
      <w:r w:rsidR="00A93672" w:rsidRPr="00DD4201">
        <w:rPr>
          <w:color w:val="0070C0"/>
          <w:sz w:val="22"/>
          <w:szCs w:val="22"/>
          <w:u w:val="single"/>
          <w:shd w:val="clear" w:color="auto" w:fill="FFFFFF"/>
          <w:lang w:val="fr-FR"/>
        </w:rPr>
        <w:t>64740</w:t>
      </w:r>
      <w:r w:rsidR="00B65427" w:rsidRPr="00DD4201">
        <w:rPr>
          <w:color w:val="0070C0"/>
          <w:sz w:val="22"/>
          <w:szCs w:val="22"/>
          <w:u w:val="single"/>
          <w:shd w:val="clear" w:color="auto" w:fill="FFFFFF"/>
          <w:lang w:val="fr-FR"/>
        </w:rPr>
        <w:t>903</w:t>
      </w:r>
      <w:r w:rsidR="00DD4201">
        <w:rPr>
          <w:color w:val="0070C0"/>
          <w:sz w:val="22"/>
          <w:szCs w:val="22"/>
          <w:u w:val="single"/>
          <w:shd w:val="clear" w:color="auto" w:fill="FFFFFF"/>
          <w:lang w:val="fr-FR"/>
        </w:rPr>
        <w:t>, e-mail</w:t>
      </w:r>
      <w:r w:rsidR="008256CB">
        <w:rPr>
          <w:color w:val="0070C0"/>
          <w:sz w:val="22"/>
          <w:szCs w:val="22"/>
          <w:u w:val="single"/>
          <w:shd w:val="clear" w:color="auto" w:fill="FFFFFF"/>
          <w:lang w:val="fr-FR"/>
        </w:rPr>
        <w:t xml:space="preserve">: </w:t>
      </w:r>
      <w:r w:rsidRPr="00DD4201">
        <w:rPr>
          <w:rFonts w:eastAsiaTheme="majorEastAsia"/>
          <w:color w:val="0070C0"/>
          <w:sz w:val="22"/>
          <w:szCs w:val="22"/>
          <w:u w:val="single"/>
          <w:lang w:val="fr-FR"/>
        </w:rPr>
        <w:t>dab</w:t>
      </w:r>
      <w:r w:rsidRPr="00B65427">
        <w:rPr>
          <w:rFonts w:eastAsiaTheme="majorEastAsia"/>
          <w:color w:val="0070C0"/>
          <w:sz w:val="22"/>
          <w:szCs w:val="22"/>
          <w:u w:val="single"/>
          <w:lang w:val="fr-FR"/>
        </w:rPr>
        <w:t>ilgoufrancois2016@gmail.com</w:t>
      </w:r>
    </w:p>
    <w:p w14:paraId="3DFC7D0D" w14:textId="0FF388E4" w:rsidR="00A1684C" w:rsidRPr="00B65427" w:rsidRDefault="00000000" w:rsidP="008F5014">
      <w:pPr>
        <w:spacing w:after="0" w:line="240" w:lineRule="auto"/>
        <w:rPr>
          <w:rFonts w:ascii="Times New Roman" w:hAnsi="Times New Roman" w:cs="Times New Roman"/>
          <w:b/>
          <w:bCs/>
          <w:i/>
          <w:iCs/>
          <w:smallCaps/>
          <w:color w:val="000000"/>
          <w:sz w:val="24"/>
          <w:szCs w:val="24"/>
        </w:rPr>
      </w:pPr>
      <w:r>
        <w:rPr>
          <w:rFonts w:ascii="Times New Roman" w:hAnsi="Times New Roman" w:cs="Times New Roman"/>
          <w:b/>
          <w:bCs/>
          <w:i/>
          <w:iCs/>
          <w:smallCaps/>
          <w:color w:val="000000"/>
          <w:sz w:val="24"/>
          <w:szCs w:val="24"/>
        </w:rPr>
        <w:pict w14:anchorId="0CD755AB">
          <v:rect id="_x0000_i1025" style="width:0;height:1.5pt" o:hralign="center" o:hrstd="t" o:hr="t" fillcolor="#a0a0a0" stroked="f"/>
        </w:pict>
      </w:r>
    </w:p>
    <w:p w14:paraId="4995F3A3" w14:textId="74B1D111" w:rsidR="00D232E7" w:rsidRDefault="00D232E7" w:rsidP="00D232E7">
      <w:r w:rsidRPr="00D232E7">
        <w:rPr>
          <w:b/>
          <w:bCs/>
          <w:lang w:val="fr-FR"/>
        </w:rPr>
        <w:t>Abstract</w:t>
      </w:r>
      <w:r>
        <w:t>. Nowadays, the estimation of the evaporative flow is a challenge for researchers, given its essential place in the energy and hydrological balance and its implication in the processes of effective and efficient management of water resources. Indeed, the precise quantification of the transfer of energy and mass during the evaporation of water from the soil is essential to improve the understanding of the hydrological cycle and for numerous applications in the fields of environment, agriculture and engineering. Drying of the soil under boundary radiation conditions results in the formation of a dry surface layer, which is accompanied by a shift in the position of a latent heat front from the surface to the subsurface. Thus, detailed study of evaporation dynamics in this near-surface active zone has been mainly limited to modeling, with few measurements available to test the models. The objective of our communication is to estimate the dynamics of the evaporative flow from the energy balance at the surface of an arid soil in the Sahelian zone under different scenarios. The modeling concerns the coupled transfers of liquid water, water vapor and heat is done for a sandy soil with little plant cover. This model is used to evaluate the energy balance at the soil surface and reported by the evaporative flow. This method makes it possible to dispense with very expensive devices for measuring evapotranspiration on agricultural soils such as Eddy covariance. The data used in this study were collected at a measuring station in Saaba, on the outskirts of Ouagadougou, Burkina Faso.</w:t>
      </w:r>
    </w:p>
    <w:p w14:paraId="18B09A92" w14:textId="77777777" w:rsidR="00D232E7" w:rsidRDefault="00D232E7" w:rsidP="00D232E7"/>
    <w:p w14:paraId="484BA168" w14:textId="77777777" w:rsidR="00D232E7" w:rsidRPr="00D232E7" w:rsidRDefault="00D232E7" w:rsidP="00D232E7">
      <w:pPr>
        <w:pBdr>
          <w:top w:val="single" w:sz="4" w:space="1" w:color="auto"/>
        </w:pBdr>
        <w:rPr>
          <w:b/>
          <w:bCs/>
          <w:i/>
          <w:iCs/>
          <w:lang w:val="fr-FR"/>
        </w:rPr>
      </w:pPr>
      <w:r w:rsidRPr="00D232E7">
        <w:rPr>
          <w:b/>
          <w:bCs/>
          <w:i/>
          <w:iCs/>
        </w:rPr>
        <w:t>Keywords : evaporative flow, energy balance, soil surface, arid zones, water resources</w:t>
      </w:r>
    </w:p>
    <w:p w14:paraId="11BDC900" w14:textId="77777777" w:rsidR="00A058B2" w:rsidRPr="00554E20" w:rsidRDefault="00A058B2" w:rsidP="00A058B2">
      <w:pPr>
        <w:rPr>
          <w:rFonts w:ascii="Times New Roman" w:hAnsi="Times New Roman" w:cs="Times New Roman"/>
          <w:i/>
          <w:iCs/>
        </w:rPr>
      </w:pPr>
    </w:p>
    <w:p w14:paraId="52E6FB4E" w14:textId="77777777" w:rsidR="00A058B2" w:rsidRPr="00554E20" w:rsidRDefault="00A058B2" w:rsidP="00A058B2">
      <w:pPr>
        <w:rPr>
          <w:rFonts w:ascii="Times New Roman" w:hAnsi="Times New Roman" w:cs="Times New Roman"/>
          <w:i/>
          <w:iCs/>
        </w:rPr>
      </w:pPr>
    </w:p>
    <w:sectPr w:rsidR="00A058B2" w:rsidRPr="00554E2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47FE2" w14:textId="77777777" w:rsidR="008C23EC" w:rsidRDefault="008C23EC" w:rsidP="00A1684C">
      <w:pPr>
        <w:spacing w:after="0" w:line="240" w:lineRule="auto"/>
      </w:pPr>
      <w:r>
        <w:separator/>
      </w:r>
    </w:p>
  </w:endnote>
  <w:endnote w:type="continuationSeparator" w:id="0">
    <w:p w14:paraId="7FE6E631" w14:textId="77777777" w:rsidR="008C23EC" w:rsidRDefault="008C23EC" w:rsidP="00A1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BoldItalic">
    <w:altName w:val="Calibri"/>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7ED05" w14:textId="7862889D" w:rsidR="00A1684C" w:rsidRDefault="00A1684C" w:rsidP="00FE7590">
    <w:pPr>
      <w:pStyle w:val="Pieddepage"/>
      <w:pBdr>
        <w:top w:val="single" w:sz="6" w:space="1" w:color="auto"/>
      </w:pBdr>
    </w:pPr>
  </w:p>
  <w:p w14:paraId="2C6DF70A" w14:textId="1D803918" w:rsidR="00B719B5" w:rsidRDefault="00A1684C" w:rsidP="00A1684C">
    <w:pPr>
      <w:tabs>
        <w:tab w:val="left" w:pos="2947"/>
      </w:tabs>
      <w:rPr>
        <w:lang w:val="fr-FR"/>
      </w:rPr>
    </w:pPr>
    <w:r>
      <w:rPr>
        <w:lang w:val="fr-FR"/>
      </w:rPr>
      <w:t xml:space="preserve">           </w:t>
    </w:r>
  </w:p>
  <w:p w14:paraId="1020C639" w14:textId="77777777" w:rsidR="00B719B5" w:rsidRDefault="00B719B5" w:rsidP="00A1684C">
    <w:pPr>
      <w:tabs>
        <w:tab w:val="left" w:pos="2947"/>
      </w:tabs>
      <w:rPr>
        <w:lang w:val="fr-FR"/>
      </w:rPr>
    </w:pPr>
  </w:p>
  <w:p w14:paraId="320AD4AA" w14:textId="77777777" w:rsidR="00B719B5" w:rsidRDefault="00B719B5" w:rsidP="00A1684C">
    <w:pPr>
      <w:tabs>
        <w:tab w:val="left" w:pos="2947"/>
      </w:tabs>
      <w:rPr>
        <w:lang w:val="fr-FR"/>
      </w:rPr>
    </w:pPr>
  </w:p>
  <w:p w14:paraId="4EEE9AC9" w14:textId="5B1B0204" w:rsidR="00A1684C" w:rsidRPr="00A058B2" w:rsidRDefault="00A1684C" w:rsidP="00A1684C">
    <w:pPr>
      <w:tabs>
        <w:tab w:val="left" w:pos="2947"/>
      </w:tabs>
    </w:pPr>
    <w:r>
      <w:rPr>
        <w:lang w:val="fr-FR"/>
      </w:rPr>
      <w:t xml:space="preserve">   </w:t>
    </w:r>
  </w:p>
  <w:p w14:paraId="40852524" w14:textId="77777777" w:rsidR="00A1684C" w:rsidRDefault="00A168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C2F2A" w14:textId="77777777" w:rsidR="008C23EC" w:rsidRDefault="008C23EC" w:rsidP="00A1684C">
      <w:pPr>
        <w:spacing w:after="0" w:line="240" w:lineRule="auto"/>
      </w:pPr>
      <w:r>
        <w:separator/>
      </w:r>
    </w:p>
  </w:footnote>
  <w:footnote w:type="continuationSeparator" w:id="0">
    <w:p w14:paraId="644FD93C" w14:textId="77777777" w:rsidR="008C23EC" w:rsidRDefault="008C23EC" w:rsidP="00A168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7A"/>
    <w:rsid w:val="00026430"/>
    <w:rsid w:val="0003785C"/>
    <w:rsid w:val="000A6230"/>
    <w:rsid w:val="000B034E"/>
    <w:rsid w:val="000C2D6D"/>
    <w:rsid w:val="00102F1E"/>
    <w:rsid w:val="001031B7"/>
    <w:rsid w:val="00132D19"/>
    <w:rsid w:val="00265A5A"/>
    <w:rsid w:val="00281588"/>
    <w:rsid w:val="00335027"/>
    <w:rsid w:val="00400AD9"/>
    <w:rsid w:val="00424364"/>
    <w:rsid w:val="00462D57"/>
    <w:rsid w:val="004933BB"/>
    <w:rsid w:val="004A752E"/>
    <w:rsid w:val="004B4426"/>
    <w:rsid w:val="004B4DBB"/>
    <w:rsid w:val="004F1116"/>
    <w:rsid w:val="00545117"/>
    <w:rsid w:val="00554E20"/>
    <w:rsid w:val="005616BD"/>
    <w:rsid w:val="00580B2E"/>
    <w:rsid w:val="005D3E82"/>
    <w:rsid w:val="00697635"/>
    <w:rsid w:val="006A4C83"/>
    <w:rsid w:val="006F17C0"/>
    <w:rsid w:val="0074119C"/>
    <w:rsid w:val="00791C7A"/>
    <w:rsid w:val="00821291"/>
    <w:rsid w:val="00824D48"/>
    <w:rsid w:val="008256CB"/>
    <w:rsid w:val="00835533"/>
    <w:rsid w:val="00854C8E"/>
    <w:rsid w:val="00856675"/>
    <w:rsid w:val="00886CF6"/>
    <w:rsid w:val="008C1594"/>
    <w:rsid w:val="008C23EC"/>
    <w:rsid w:val="008F5014"/>
    <w:rsid w:val="009237C1"/>
    <w:rsid w:val="00996A50"/>
    <w:rsid w:val="00A058B2"/>
    <w:rsid w:val="00A1684C"/>
    <w:rsid w:val="00A576DF"/>
    <w:rsid w:val="00A8777B"/>
    <w:rsid w:val="00A93672"/>
    <w:rsid w:val="00AB4DA2"/>
    <w:rsid w:val="00B65427"/>
    <w:rsid w:val="00B6624E"/>
    <w:rsid w:val="00B719B5"/>
    <w:rsid w:val="00C23B91"/>
    <w:rsid w:val="00C718F1"/>
    <w:rsid w:val="00D232E7"/>
    <w:rsid w:val="00D4632A"/>
    <w:rsid w:val="00D81BB0"/>
    <w:rsid w:val="00DD4201"/>
    <w:rsid w:val="00DE7FC7"/>
    <w:rsid w:val="00E20F4D"/>
    <w:rsid w:val="00E75C17"/>
    <w:rsid w:val="00F949E6"/>
    <w:rsid w:val="00FC2145"/>
    <w:rsid w:val="00FE75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27A7"/>
  <w15:chartTrackingRefBased/>
  <w15:docId w15:val="{6A4F30E3-954D-4B82-A56D-664D14B6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1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1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1C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1C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1C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1C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1C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1C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1C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1C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1C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1C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1C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1C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1C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1C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1C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1C7A"/>
    <w:rPr>
      <w:rFonts w:eastAsiaTheme="majorEastAsia" w:cstheme="majorBidi"/>
      <w:color w:val="272727" w:themeColor="text1" w:themeTint="D8"/>
    </w:rPr>
  </w:style>
  <w:style w:type="paragraph" w:styleId="Titre">
    <w:name w:val="Title"/>
    <w:basedOn w:val="Normal"/>
    <w:next w:val="Normal"/>
    <w:link w:val="TitreCar"/>
    <w:uiPriority w:val="10"/>
    <w:qFormat/>
    <w:rsid w:val="00791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1C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1C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1C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1C7A"/>
    <w:pPr>
      <w:spacing w:before="160"/>
      <w:jc w:val="center"/>
    </w:pPr>
    <w:rPr>
      <w:i/>
      <w:iCs/>
      <w:color w:val="404040" w:themeColor="text1" w:themeTint="BF"/>
    </w:rPr>
  </w:style>
  <w:style w:type="character" w:customStyle="1" w:styleId="CitationCar">
    <w:name w:val="Citation Car"/>
    <w:basedOn w:val="Policepardfaut"/>
    <w:link w:val="Citation"/>
    <w:uiPriority w:val="29"/>
    <w:rsid w:val="00791C7A"/>
    <w:rPr>
      <w:i/>
      <w:iCs/>
      <w:color w:val="404040" w:themeColor="text1" w:themeTint="BF"/>
    </w:rPr>
  </w:style>
  <w:style w:type="paragraph" w:styleId="Paragraphedeliste">
    <w:name w:val="List Paragraph"/>
    <w:basedOn w:val="Normal"/>
    <w:uiPriority w:val="34"/>
    <w:qFormat/>
    <w:rsid w:val="00791C7A"/>
    <w:pPr>
      <w:ind w:left="720"/>
      <w:contextualSpacing/>
    </w:pPr>
  </w:style>
  <w:style w:type="character" w:styleId="Accentuationintense">
    <w:name w:val="Intense Emphasis"/>
    <w:basedOn w:val="Policepardfaut"/>
    <w:uiPriority w:val="21"/>
    <w:qFormat/>
    <w:rsid w:val="00791C7A"/>
    <w:rPr>
      <w:i/>
      <w:iCs/>
      <w:color w:val="0F4761" w:themeColor="accent1" w:themeShade="BF"/>
    </w:rPr>
  </w:style>
  <w:style w:type="paragraph" w:styleId="Citationintense">
    <w:name w:val="Intense Quote"/>
    <w:basedOn w:val="Normal"/>
    <w:next w:val="Normal"/>
    <w:link w:val="CitationintenseCar"/>
    <w:uiPriority w:val="30"/>
    <w:qFormat/>
    <w:rsid w:val="00791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1C7A"/>
    <w:rPr>
      <w:i/>
      <w:iCs/>
      <w:color w:val="0F4761" w:themeColor="accent1" w:themeShade="BF"/>
    </w:rPr>
  </w:style>
  <w:style w:type="character" w:styleId="Rfrenceintense">
    <w:name w:val="Intense Reference"/>
    <w:basedOn w:val="Policepardfaut"/>
    <w:uiPriority w:val="32"/>
    <w:qFormat/>
    <w:rsid w:val="00791C7A"/>
    <w:rPr>
      <w:b/>
      <w:bCs/>
      <w:smallCaps/>
      <w:color w:val="0F4761" w:themeColor="accent1" w:themeShade="BF"/>
      <w:spacing w:val="5"/>
    </w:rPr>
  </w:style>
  <w:style w:type="paragraph" w:styleId="NormalWeb">
    <w:name w:val="Normal (Web)"/>
    <w:basedOn w:val="Normal"/>
    <w:uiPriority w:val="99"/>
    <w:unhideWhenUsed/>
    <w:rsid w:val="00791C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Lienhypertexte">
    <w:name w:val="Hyperlink"/>
    <w:basedOn w:val="Policepardfaut"/>
    <w:uiPriority w:val="99"/>
    <w:unhideWhenUsed/>
    <w:rsid w:val="00791C7A"/>
    <w:rPr>
      <w:color w:val="0000FF"/>
      <w:u w:val="single"/>
    </w:rPr>
  </w:style>
  <w:style w:type="character" w:styleId="Mentionnonrsolue">
    <w:name w:val="Unresolved Mention"/>
    <w:basedOn w:val="Policepardfaut"/>
    <w:uiPriority w:val="99"/>
    <w:semiHidden/>
    <w:unhideWhenUsed/>
    <w:rsid w:val="00791C7A"/>
    <w:rPr>
      <w:color w:val="605E5C"/>
      <w:shd w:val="clear" w:color="auto" w:fill="E1DFDD"/>
    </w:rPr>
  </w:style>
  <w:style w:type="character" w:customStyle="1" w:styleId="fontstyle01">
    <w:name w:val="fontstyle01"/>
    <w:basedOn w:val="Policepardfaut"/>
    <w:rsid w:val="008F5014"/>
    <w:rPr>
      <w:rFonts w:ascii="Calibri-BoldItalic" w:hAnsi="Calibri-BoldItalic" w:hint="default"/>
      <w:b/>
      <w:bCs/>
      <w:i/>
      <w:iCs/>
      <w:color w:val="000000"/>
      <w:sz w:val="22"/>
      <w:szCs w:val="22"/>
    </w:rPr>
  </w:style>
  <w:style w:type="paragraph" w:styleId="En-tte">
    <w:name w:val="header"/>
    <w:basedOn w:val="Normal"/>
    <w:link w:val="En-tteCar"/>
    <w:uiPriority w:val="99"/>
    <w:unhideWhenUsed/>
    <w:rsid w:val="00A1684C"/>
    <w:pPr>
      <w:tabs>
        <w:tab w:val="center" w:pos="4536"/>
        <w:tab w:val="right" w:pos="9072"/>
      </w:tabs>
      <w:spacing w:after="0" w:line="240" w:lineRule="auto"/>
    </w:pPr>
  </w:style>
  <w:style w:type="character" w:customStyle="1" w:styleId="En-tteCar">
    <w:name w:val="En-tête Car"/>
    <w:basedOn w:val="Policepardfaut"/>
    <w:link w:val="En-tte"/>
    <w:uiPriority w:val="99"/>
    <w:rsid w:val="00A1684C"/>
  </w:style>
  <w:style w:type="paragraph" w:styleId="Pieddepage">
    <w:name w:val="footer"/>
    <w:basedOn w:val="Normal"/>
    <w:link w:val="PieddepageCar"/>
    <w:uiPriority w:val="99"/>
    <w:unhideWhenUsed/>
    <w:rsid w:val="00A168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6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14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318</Words>
  <Characters>1813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Dabilgou</dc:creator>
  <cp:keywords/>
  <dc:description/>
  <cp:lastModifiedBy>François Dabilgou</cp:lastModifiedBy>
  <cp:revision>6</cp:revision>
  <cp:lastPrinted>2024-07-13T14:56:00Z</cp:lastPrinted>
  <dcterms:created xsi:type="dcterms:W3CDTF">2024-02-01T21:13:00Z</dcterms:created>
  <dcterms:modified xsi:type="dcterms:W3CDTF">2024-07-13T14:56:00Z</dcterms:modified>
</cp:coreProperties>
</file>